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656D" w14:textId="77777777" w:rsidR="0090479B" w:rsidRPr="0090479B" w:rsidRDefault="0090479B" w:rsidP="0090479B">
      <w:pPr>
        <w:spacing w:after="120"/>
        <w:jc w:val="center"/>
        <w:rPr>
          <w:b/>
          <w:bCs/>
        </w:rPr>
      </w:pPr>
      <w:r w:rsidRPr="0090479B">
        <w:rPr>
          <w:b/>
          <w:bCs/>
        </w:rPr>
        <w:t>Медичний висновок про дитину з інвалідністю: нова форма та уточнення процедури</w:t>
      </w:r>
    </w:p>
    <w:p w14:paraId="7107236B" w14:textId="53A338C6" w:rsidR="0090479B" w:rsidRPr="0090479B" w:rsidRDefault="0090479B" w:rsidP="0090479B">
      <w:pPr>
        <w:spacing w:after="120"/>
        <w:ind w:firstLine="709"/>
        <w:jc w:val="both"/>
      </w:pPr>
      <w:r w:rsidRPr="0090479B">
        <w:t>26 січня 2026 року набрав чинності</w:t>
      </w:r>
      <w:r>
        <w:t xml:space="preserve"> </w:t>
      </w:r>
      <w:hyperlink r:id="rId4" w:tgtFrame="_blank" w:history="1">
        <w:r w:rsidRPr="0090479B">
          <w:rPr>
            <w:rStyle w:val="ae"/>
          </w:rPr>
          <w:t>наказ Міністерства охорони здоров’я України від 10 листопада 2025 року № 1697</w:t>
        </w:r>
      </w:hyperlink>
      <w:r w:rsidRPr="0090479B">
        <w:t xml:space="preserve">, яким </w:t>
      </w:r>
      <w:proofErr w:type="spellStart"/>
      <w:r w:rsidRPr="0090479B">
        <w:t>внесено</w:t>
      </w:r>
      <w:proofErr w:type="spellEnd"/>
      <w:r w:rsidRPr="0090479B">
        <w:t xml:space="preserve"> зміни до Порядку видачі медичного висновку про дитину з інвалідністю віком до 18 років.</w:t>
      </w:r>
    </w:p>
    <w:p w14:paraId="39E6B55C" w14:textId="77777777" w:rsidR="0090479B" w:rsidRPr="0090479B" w:rsidRDefault="0090479B" w:rsidP="0090479B">
      <w:pPr>
        <w:spacing w:after="120"/>
        <w:ind w:firstLine="709"/>
        <w:jc w:val="both"/>
      </w:pPr>
      <w:r w:rsidRPr="0090479B">
        <w:t>Документом уточнено процедуру встановлення медичних показань для встановлення інвалідності у дитини, порядок оформлення та направлення медичного висновку, строки направлення перед досягненням 18-річчя, а також затверджено нову редакцію форми первинної облікової документації № 080/о «Медичний висновок про дитину з інвалідністю віком до 18 років».</w:t>
      </w:r>
    </w:p>
    <w:p w14:paraId="3BA73C6D" w14:textId="0DED954A" w:rsidR="0090479B" w:rsidRPr="0090479B" w:rsidRDefault="0090479B" w:rsidP="0090479B">
      <w:pPr>
        <w:spacing w:after="120"/>
        <w:ind w:firstLine="709"/>
        <w:jc w:val="both"/>
        <w:rPr>
          <w:b/>
          <w:bCs/>
        </w:rPr>
      </w:pPr>
      <w:r w:rsidRPr="0090479B">
        <w:rPr>
          <w:b/>
          <w:bCs/>
        </w:rPr>
        <w:t>Що змінилося: ключові новації</w:t>
      </w:r>
    </w:p>
    <w:p w14:paraId="19C606FA" w14:textId="77777777" w:rsidR="0090479B" w:rsidRPr="0090479B" w:rsidRDefault="0090479B" w:rsidP="0090479B">
      <w:pPr>
        <w:spacing w:after="120"/>
        <w:ind w:firstLine="709"/>
        <w:jc w:val="both"/>
      </w:pPr>
      <w:r w:rsidRPr="0090479B">
        <w:t>1. Хто встановлює медичні показання та оформлює висновок</w:t>
      </w:r>
    </w:p>
    <w:p w14:paraId="5D067571" w14:textId="3E40759E" w:rsidR="0090479B" w:rsidRPr="0090479B" w:rsidRDefault="0090479B" w:rsidP="0090479B">
      <w:pPr>
        <w:spacing w:after="120"/>
        <w:ind w:firstLine="709"/>
        <w:jc w:val="both"/>
      </w:pPr>
      <w:r w:rsidRPr="0090479B">
        <w:t>Встановлення у дитини віком до 18 років медичних показань для встановлення їй інвалідності та оформлення відповідного висновку здійснюється лікарсько-консультативними комісіями (ЛКК) закладу охорони здоров’я за місцем медичного обслуговування дитини — після стаціонарного або амбулаторного обстеження; також після особистого огляду та за наявності форми № 027/о або № 028/о.</w:t>
      </w:r>
    </w:p>
    <w:p w14:paraId="5BD45AF9" w14:textId="77777777" w:rsidR="0090479B" w:rsidRPr="0090479B" w:rsidRDefault="0090479B" w:rsidP="0090479B">
      <w:pPr>
        <w:spacing w:after="120"/>
        <w:ind w:firstLine="709"/>
        <w:jc w:val="both"/>
      </w:pPr>
      <w:r w:rsidRPr="0090479B">
        <w:t>2. Оформлення у двох примірниках та маршрут</w:t>
      </w:r>
    </w:p>
    <w:p w14:paraId="7CB2E403" w14:textId="77777777" w:rsidR="0090479B" w:rsidRPr="0090479B" w:rsidRDefault="0090479B" w:rsidP="0090479B">
      <w:pPr>
        <w:spacing w:after="120"/>
        <w:ind w:firstLine="709"/>
        <w:jc w:val="both"/>
      </w:pPr>
      <w:r w:rsidRPr="0090479B">
        <w:t>Медичний висновок оформлюється у двох примірниках: один видається батькам або іншим законним представникам дитини, другий у 3-денний строк надсилається до територіального органу Пенсійного фонду України за місцем проживання (перебування) дитини.</w:t>
      </w:r>
    </w:p>
    <w:p w14:paraId="75E233F5" w14:textId="77777777" w:rsidR="0090479B" w:rsidRPr="0090479B" w:rsidRDefault="0090479B" w:rsidP="0090479B">
      <w:pPr>
        <w:spacing w:after="120"/>
        <w:ind w:firstLine="709"/>
        <w:jc w:val="both"/>
      </w:pPr>
      <w:r w:rsidRPr="0090479B">
        <w:t>3. Строк направлення перед досягненням 18 років</w:t>
      </w:r>
    </w:p>
    <w:p w14:paraId="01F03B5D" w14:textId="77777777" w:rsidR="0090479B" w:rsidRPr="0090479B" w:rsidRDefault="0090479B" w:rsidP="0090479B">
      <w:pPr>
        <w:spacing w:after="120"/>
        <w:ind w:firstLine="709"/>
        <w:jc w:val="both"/>
      </w:pPr>
      <w:r w:rsidRPr="0090479B">
        <w:t>Не раніше ніж за 2 місяці до виповнення 18 років діти з інвалідністю направляються для проведення оцінювання повсякденного функціонування особи.</w:t>
      </w:r>
    </w:p>
    <w:p w14:paraId="78220DE9" w14:textId="77777777" w:rsidR="0090479B" w:rsidRPr="0090479B" w:rsidRDefault="0090479B" w:rsidP="0090479B">
      <w:pPr>
        <w:spacing w:after="120"/>
        <w:ind w:firstLine="709"/>
        <w:jc w:val="both"/>
      </w:pPr>
      <w:r w:rsidRPr="0090479B">
        <w:t>4. Нова форма медичного висновку</w:t>
      </w:r>
    </w:p>
    <w:p w14:paraId="4D7CAD84" w14:textId="27D12F20" w:rsidR="0090479B" w:rsidRPr="0090479B" w:rsidRDefault="0090479B" w:rsidP="0090479B">
      <w:pPr>
        <w:spacing w:after="120"/>
        <w:ind w:firstLine="709"/>
        <w:jc w:val="both"/>
      </w:pPr>
      <w:r w:rsidRPr="0090479B">
        <w:t xml:space="preserve">Оновлено форму документа: додаток викладено в новій редакції — форма первинної облікової документації № 080/о </w:t>
      </w:r>
      <w:r w:rsidR="007A6F0B">
        <w:t>«</w:t>
      </w:r>
      <w:r w:rsidRPr="0090479B">
        <w:t>Медичний висновок про дитину з інвалідністю віком до 18 років</w:t>
      </w:r>
      <w:r w:rsidR="007A6F0B">
        <w:t>»</w:t>
      </w:r>
      <w:r w:rsidRPr="0090479B">
        <w:t>. Також у Порядку уточнено формулювання щодо встановлення інвалідності: замість підходу «визнання дитини інвалідом» використано формулювання «медичних показань для встановлення їй інвалідності».</w:t>
      </w:r>
    </w:p>
    <w:p w14:paraId="431973E6" w14:textId="77777777" w:rsidR="0090479B" w:rsidRPr="0090479B" w:rsidRDefault="0090479B" w:rsidP="0090479B">
      <w:pPr>
        <w:spacing w:after="120"/>
        <w:ind w:firstLine="709"/>
        <w:jc w:val="both"/>
        <w:rPr>
          <w:b/>
          <w:bCs/>
        </w:rPr>
      </w:pPr>
      <w:r w:rsidRPr="0090479B">
        <w:rPr>
          <w:b/>
          <w:bCs/>
        </w:rPr>
        <w:t>Кому це важливо</w:t>
      </w:r>
    </w:p>
    <w:p w14:paraId="42801B51" w14:textId="77777777" w:rsidR="0090479B" w:rsidRPr="0090479B" w:rsidRDefault="0090479B" w:rsidP="0090479B">
      <w:pPr>
        <w:spacing w:after="120"/>
        <w:ind w:firstLine="709"/>
        <w:jc w:val="both"/>
      </w:pPr>
      <w:r w:rsidRPr="0090479B">
        <w:t xml:space="preserve">Батькам і законним представникам важливо врахувати, що висновок оформлюється в закладі охорони здоров’я за місцем медичного обслуговування дитини, а один примірник видається на руки — його можна використовувати як документальне підтвердження статусу. Якщо дитині </w:t>
      </w:r>
      <w:r w:rsidRPr="0090479B">
        <w:lastRenderedPageBreak/>
        <w:t>наближається 18 років, варто планувати звернення завчасно: направлення для подальшого оцінювання здійснюється не раніше ніж за 2 місяці до повноліття.</w:t>
      </w:r>
    </w:p>
    <w:p w14:paraId="47A4C752" w14:textId="77777777" w:rsidR="0090479B" w:rsidRPr="0090479B" w:rsidRDefault="0090479B" w:rsidP="0090479B">
      <w:pPr>
        <w:spacing w:after="120"/>
        <w:ind w:firstLine="709"/>
        <w:jc w:val="both"/>
      </w:pPr>
      <w:r w:rsidRPr="0090479B">
        <w:rPr>
          <w:b/>
          <w:bCs/>
        </w:rPr>
        <w:t>Довідково:</w:t>
      </w:r>
      <w:r w:rsidRPr="0090479B">
        <w:t xml:space="preserve"> Раніше видані медичні висновки залишаються чинними, замінювати їх не потрібно</w:t>
      </w:r>
    </w:p>
    <w:p w14:paraId="21AAEEC3" w14:textId="73A7F84D" w:rsidR="00F12C76" w:rsidRPr="0090479B" w:rsidRDefault="0090479B" w:rsidP="0090479B">
      <w:pPr>
        <w:spacing w:after="120"/>
        <w:ind w:firstLine="709"/>
        <w:jc w:val="both"/>
        <w:rPr>
          <w:b/>
          <w:bCs/>
        </w:rPr>
      </w:pPr>
      <w:r w:rsidRPr="0090479B">
        <w:rPr>
          <w:b/>
          <w:bCs/>
        </w:rPr>
        <w:t>МОЗ України</w:t>
      </w:r>
    </w:p>
    <w:sectPr w:rsidR="00F12C76" w:rsidRPr="0090479B" w:rsidSect="008E533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9B"/>
    <w:rsid w:val="00175BAA"/>
    <w:rsid w:val="0019286A"/>
    <w:rsid w:val="004F5C37"/>
    <w:rsid w:val="00657D1C"/>
    <w:rsid w:val="006C0B77"/>
    <w:rsid w:val="007A6F0B"/>
    <w:rsid w:val="008242FF"/>
    <w:rsid w:val="00824E83"/>
    <w:rsid w:val="00870751"/>
    <w:rsid w:val="008E533A"/>
    <w:rsid w:val="008F2408"/>
    <w:rsid w:val="0090479B"/>
    <w:rsid w:val="00922C48"/>
    <w:rsid w:val="00A82AF2"/>
    <w:rsid w:val="00B73853"/>
    <w:rsid w:val="00B915B7"/>
    <w:rsid w:val="00D903DC"/>
    <w:rsid w:val="00E82139"/>
    <w:rsid w:val="00EA4A5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EE56"/>
  <w15:chartTrackingRefBased/>
  <w15:docId w15:val="{27F1B72B-0C23-443E-99EA-26B3C6B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4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7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7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7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7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7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7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7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4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47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479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479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0479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0479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0479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0479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047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04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7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04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0479B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04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0479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0479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0479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04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0009-26/pr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2026-03-25T07:32:00Z</dcterms:created>
  <dcterms:modified xsi:type="dcterms:W3CDTF">2026-03-25T07:37:00Z</dcterms:modified>
</cp:coreProperties>
</file>